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474" w:rsidRPr="004E60B2" w:rsidRDefault="004E60B2" w:rsidP="004E60B2">
      <w:pPr>
        <w:jc w:val="center"/>
        <w:rPr>
          <w:rFonts w:ascii="Times New Roman" w:hAnsi="Times New Roman" w:cs="Times New Roman"/>
          <w:sz w:val="28"/>
          <w:szCs w:val="28"/>
        </w:rPr>
      </w:pPr>
      <w:r w:rsidRPr="004E60B2">
        <w:rPr>
          <w:rFonts w:ascii="Times New Roman" w:hAnsi="Times New Roman" w:cs="Times New Roman"/>
          <w:sz w:val="28"/>
          <w:szCs w:val="28"/>
        </w:rPr>
        <w:t>Добрый день!</w:t>
      </w:r>
    </w:p>
    <w:p w:rsidR="004E60B2" w:rsidRDefault="00574D13" w:rsidP="00391070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AB3FA8">
        <w:rPr>
          <w:rFonts w:ascii="Times New Roman" w:hAnsi="Times New Roman" w:cs="Times New Roman"/>
          <w:sz w:val="28"/>
          <w:szCs w:val="28"/>
        </w:rPr>
        <w:t>ьготное краткосрочное кредитование сельскохозяйственных товаропроизводителей, организаций и индивидуальных предпринимателей, осуществляющим производство, первичную и (или) последующую (промышленную) переработку сельскохозяйственной продукц</w:t>
      </w:r>
      <w:proofErr w:type="gramStart"/>
      <w:r w:rsidR="00AB3FA8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="00AB3FA8">
        <w:rPr>
          <w:rFonts w:ascii="Times New Roman" w:hAnsi="Times New Roman" w:cs="Times New Roman"/>
          <w:sz w:val="28"/>
          <w:szCs w:val="28"/>
        </w:rPr>
        <w:t xml:space="preserve"> реализацию, </w:t>
      </w:r>
      <w:r w:rsidR="00F80052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AB3FA8">
        <w:rPr>
          <w:rFonts w:ascii="Times New Roman" w:hAnsi="Times New Roman" w:cs="Times New Roman"/>
          <w:sz w:val="28"/>
          <w:szCs w:val="28"/>
        </w:rPr>
        <w:t xml:space="preserve">в </w:t>
      </w:r>
      <w:r w:rsidR="004E60B2" w:rsidRPr="004E60B2">
        <w:rPr>
          <w:rFonts w:ascii="Times New Roman" w:hAnsi="Times New Roman" w:cs="Times New Roman"/>
          <w:sz w:val="28"/>
          <w:szCs w:val="28"/>
        </w:rPr>
        <w:t>соответствии с</w:t>
      </w:r>
      <w:r w:rsidR="00A7589E">
        <w:rPr>
          <w:rFonts w:ascii="Times New Roman" w:hAnsi="Times New Roman" w:cs="Times New Roman"/>
          <w:sz w:val="28"/>
          <w:szCs w:val="28"/>
        </w:rPr>
        <w:t> </w:t>
      </w:r>
      <w:r w:rsidR="004E60B2" w:rsidRPr="004E60B2">
        <w:rPr>
          <w:rFonts w:ascii="Times New Roman" w:hAnsi="Times New Roman" w:cs="Times New Roman"/>
          <w:sz w:val="28"/>
          <w:szCs w:val="28"/>
        </w:rPr>
        <w:t>Правилами, утвержденными Постановлением Правительства РФ от</w:t>
      </w:r>
      <w:r w:rsidR="00AB3FA8">
        <w:rPr>
          <w:rFonts w:ascii="Times New Roman" w:hAnsi="Times New Roman" w:cs="Times New Roman"/>
          <w:sz w:val="28"/>
          <w:szCs w:val="28"/>
        </w:rPr>
        <w:t> </w:t>
      </w:r>
      <w:r w:rsidR="004E60B2" w:rsidRPr="004E60B2">
        <w:rPr>
          <w:rFonts w:ascii="Times New Roman" w:hAnsi="Times New Roman" w:cs="Times New Roman"/>
          <w:sz w:val="28"/>
          <w:szCs w:val="28"/>
        </w:rPr>
        <w:t>29.12.2016 № 1528</w:t>
      </w:r>
      <w:r w:rsidR="00AB3FA8">
        <w:rPr>
          <w:rFonts w:ascii="Times New Roman" w:hAnsi="Times New Roman" w:cs="Times New Roman"/>
          <w:sz w:val="28"/>
          <w:szCs w:val="28"/>
        </w:rPr>
        <w:t>.</w:t>
      </w:r>
    </w:p>
    <w:p w:rsidR="00794339" w:rsidRDefault="006011A5" w:rsidP="006011A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F176B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proofErr w:type="gramStart"/>
      <w:r w:rsidR="00EF176B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EF176B">
        <w:rPr>
          <w:rFonts w:ascii="Times New Roman" w:hAnsi="Times New Roman" w:cs="Times New Roman"/>
          <w:sz w:val="28"/>
          <w:szCs w:val="28"/>
        </w:rPr>
        <w:t xml:space="preserve"> РФ от </w:t>
      </w:r>
      <w:r w:rsidR="004849DB">
        <w:rPr>
          <w:rFonts w:ascii="Times New Roman" w:hAnsi="Times New Roman" w:cs="Times New Roman"/>
          <w:sz w:val="28"/>
          <w:szCs w:val="28"/>
        </w:rPr>
        <w:t xml:space="preserve">03.03.2022 № </w:t>
      </w:r>
      <w:r w:rsidR="004849DB" w:rsidRPr="006011A5">
        <w:rPr>
          <w:rFonts w:ascii="Times New Roman" w:hAnsi="Times New Roman" w:cs="Times New Roman"/>
          <w:sz w:val="28"/>
          <w:szCs w:val="28"/>
        </w:rPr>
        <w:t>280</w:t>
      </w:r>
      <w:r w:rsidR="00EF176B" w:rsidRPr="006011A5">
        <w:rPr>
          <w:rFonts w:ascii="Times New Roman" w:hAnsi="Times New Roman" w:cs="Times New Roman"/>
          <w:sz w:val="28"/>
          <w:szCs w:val="28"/>
        </w:rPr>
        <w:t xml:space="preserve"> </w:t>
      </w:r>
      <w:r w:rsidRPr="006011A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 № 1528 </w:t>
      </w:r>
      <w:r w:rsidR="00EF176B">
        <w:rPr>
          <w:rFonts w:ascii="Times New Roman" w:hAnsi="Times New Roman" w:cs="Times New Roman"/>
          <w:b/>
          <w:sz w:val="28"/>
          <w:szCs w:val="28"/>
        </w:rPr>
        <w:t>в</w:t>
      </w:r>
      <w:r w:rsidR="00EF176B" w:rsidRPr="004849DB">
        <w:rPr>
          <w:rFonts w:ascii="Times New Roman" w:hAnsi="Times New Roman" w:cs="Times New Roman"/>
          <w:b/>
          <w:sz w:val="28"/>
          <w:szCs w:val="28"/>
        </w:rPr>
        <w:t>несены следующие изменения</w:t>
      </w:r>
    </w:p>
    <w:p w:rsidR="008E121E" w:rsidRDefault="008E121E" w:rsidP="006011A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9 абзац 7</w:t>
      </w:r>
      <w:r w:rsidR="006011A5">
        <w:rPr>
          <w:rFonts w:ascii="Times New Roman" w:hAnsi="Times New Roman" w:cs="Times New Roman"/>
          <w:sz w:val="28"/>
          <w:szCs w:val="28"/>
        </w:rPr>
        <w:t xml:space="preserve">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94339" w:rsidRPr="00794339" w:rsidRDefault="00794339" w:rsidP="006011A5">
      <w:pPr>
        <w:pStyle w:val="a3"/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339">
        <w:rPr>
          <w:rFonts w:ascii="Times New Roman" w:hAnsi="Times New Roman" w:cs="Times New Roman"/>
          <w:sz w:val="28"/>
          <w:szCs w:val="28"/>
        </w:rPr>
        <w:t>Заемщик имеет право заключить с уполномоченным банком дополнительное соглашение к кредитному договору (соглашению) в целях пролонгации срока ранее предоставленного льготного краткосрочного кредита на срок до 1 года при условии, что срок такого кредитного договора (соглашения) истекает 2022 год</w:t>
      </w:r>
      <w:r w:rsidR="0066309F">
        <w:rPr>
          <w:rFonts w:ascii="Times New Roman" w:hAnsi="Times New Roman" w:cs="Times New Roman"/>
          <w:sz w:val="28"/>
          <w:szCs w:val="28"/>
        </w:rPr>
        <w:t>у</w:t>
      </w:r>
      <w:r w:rsidRPr="00794339">
        <w:rPr>
          <w:rFonts w:ascii="Times New Roman" w:hAnsi="Times New Roman" w:cs="Times New Roman"/>
          <w:sz w:val="28"/>
          <w:szCs w:val="28"/>
        </w:rPr>
        <w:t>.</w:t>
      </w:r>
    </w:p>
    <w:p w:rsidR="008E121E" w:rsidRPr="008E121E" w:rsidRDefault="001E737F" w:rsidP="006011A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8E121E" w:rsidRPr="008E121E">
        <w:rPr>
          <w:rFonts w:ascii="Times New Roman" w:hAnsi="Times New Roman" w:cs="Times New Roman"/>
          <w:sz w:val="28"/>
          <w:szCs w:val="28"/>
        </w:rPr>
        <w:t>32</w:t>
      </w:r>
      <w:r w:rsidR="006011A5">
        <w:rPr>
          <w:rFonts w:ascii="Times New Roman" w:hAnsi="Times New Roman" w:cs="Times New Roman"/>
          <w:sz w:val="28"/>
          <w:szCs w:val="28"/>
        </w:rPr>
        <w:t xml:space="preserve"> установлено</w:t>
      </w:r>
      <w:r w:rsidR="008E121E" w:rsidRPr="008E121E">
        <w:rPr>
          <w:rFonts w:ascii="Times New Roman" w:hAnsi="Times New Roman" w:cs="Times New Roman"/>
          <w:sz w:val="28"/>
          <w:szCs w:val="28"/>
        </w:rPr>
        <w:t>. Уполномоченный банк вправе определить стоимость выдаваемого им льготного краткосрочного кредита в соответствии со своими нормативными документами в случаях:</w:t>
      </w:r>
    </w:p>
    <w:p w:rsidR="008E121E" w:rsidRPr="008E121E" w:rsidRDefault="007A1650" w:rsidP="006011A5">
      <w:pPr>
        <w:pStyle w:val="a3"/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E121E" w:rsidRPr="008E121E">
        <w:rPr>
          <w:rFonts w:ascii="Times New Roman" w:hAnsi="Times New Roman" w:cs="Times New Roman"/>
          <w:sz w:val="28"/>
          <w:szCs w:val="28"/>
        </w:rPr>
        <w:t>) нарушения заемщиком целей использования льготного краткосрочного кредита;</w:t>
      </w:r>
    </w:p>
    <w:p w:rsidR="008E121E" w:rsidRDefault="007A1650" w:rsidP="006011A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E121E" w:rsidRPr="008E121E">
        <w:rPr>
          <w:rFonts w:ascii="Times New Roman" w:hAnsi="Times New Roman" w:cs="Times New Roman"/>
          <w:sz w:val="28"/>
          <w:szCs w:val="28"/>
        </w:rPr>
        <w:t xml:space="preserve">) несоответствия заемщика требованиям, установленным </w:t>
      </w:r>
      <w:hyperlink r:id="rId8" w:history="1">
        <w:r w:rsidR="008E121E" w:rsidRPr="008E121E">
          <w:rPr>
            <w:rFonts w:ascii="Times New Roman" w:hAnsi="Times New Roman" w:cs="Times New Roman"/>
            <w:color w:val="0000FF"/>
            <w:sz w:val="28"/>
            <w:szCs w:val="28"/>
          </w:rPr>
          <w:t>пунктами 4</w:t>
        </w:r>
      </w:hyperlink>
      <w:r w:rsidR="002C2B00">
        <w:rPr>
          <w:rFonts w:ascii="Times New Roman" w:hAnsi="Times New Roman" w:cs="Times New Roman"/>
          <w:sz w:val="28"/>
          <w:szCs w:val="28"/>
        </w:rPr>
        <w:t xml:space="preserve"> </w:t>
      </w:r>
      <w:r w:rsidR="008E121E" w:rsidRPr="008E121E">
        <w:rPr>
          <w:rFonts w:ascii="Times New Roman" w:hAnsi="Times New Roman" w:cs="Times New Roman"/>
          <w:sz w:val="28"/>
          <w:szCs w:val="28"/>
        </w:rPr>
        <w:t xml:space="preserve">и </w:t>
      </w:r>
      <w:hyperlink r:id="rId9" w:history="1">
        <w:r w:rsidR="008E121E" w:rsidRPr="008E121E">
          <w:rPr>
            <w:rFonts w:ascii="Times New Roman" w:hAnsi="Times New Roman" w:cs="Times New Roman"/>
            <w:color w:val="0000FF"/>
            <w:sz w:val="28"/>
            <w:szCs w:val="28"/>
          </w:rPr>
          <w:t>5</w:t>
        </w:r>
      </w:hyperlink>
      <w:r w:rsidR="008E121E" w:rsidRPr="008E121E">
        <w:rPr>
          <w:rFonts w:ascii="Times New Roman" w:hAnsi="Times New Roman" w:cs="Times New Roman"/>
          <w:sz w:val="28"/>
          <w:szCs w:val="28"/>
        </w:rPr>
        <w:t xml:space="preserve"> Правил</w:t>
      </w:r>
      <w:r w:rsidR="0066309F">
        <w:rPr>
          <w:rFonts w:ascii="Times New Roman" w:hAnsi="Times New Roman" w:cs="Times New Roman"/>
          <w:sz w:val="28"/>
          <w:szCs w:val="28"/>
        </w:rPr>
        <w:t>, утвержденных постановлением 1528</w:t>
      </w:r>
      <w:r w:rsidR="008E121E" w:rsidRPr="008E121E">
        <w:rPr>
          <w:rFonts w:ascii="Times New Roman" w:hAnsi="Times New Roman" w:cs="Times New Roman"/>
          <w:sz w:val="28"/>
          <w:szCs w:val="28"/>
        </w:rPr>
        <w:t xml:space="preserve"> (до момента предоставления в уполномоченный банк документов, подтверждающих соответствие заемщика требованиям, установленным </w:t>
      </w:r>
      <w:hyperlink r:id="rId10" w:history="1">
        <w:r w:rsidR="008E121E" w:rsidRPr="008E121E">
          <w:rPr>
            <w:rFonts w:ascii="Times New Roman" w:hAnsi="Times New Roman" w:cs="Times New Roman"/>
            <w:color w:val="0000FF"/>
            <w:sz w:val="28"/>
            <w:szCs w:val="28"/>
          </w:rPr>
          <w:t>пунктом 4</w:t>
        </w:r>
      </w:hyperlink>
      <w:r w:rsidR="008E121E" w:rsidRPr="008E121E">
        <w:rPr>
          <w:rFonts w:ascii="Times New Roman" w:hAnsi="Times New Roman" w:cs="Times New Roman"/>
          <w:sz w:val="28"/>
          <w:szCs w:val="28"/>
        </w:rPr>
        <w:t xml:space="preserve"> Правил);</w:t>
      </w:r>
    </w:p>
    <w:p w:rsidR="007A1650" w:rsidRDefault="0066309F" w:rsidP="006011A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есть:</w:t>
      </w:r>
    </w:p>
    <w:p w:rsidR="002C2B00" w:rsidRDefault="007A1650" w:rsidP="006011A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пункте </w:t>
      </w:r>
      <w:r w:rsidR="002C2B00" w:rsidRPr="001E737F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утверждены </w:t>
      </w:r>
      <w:r w:rsidR="002C2B00" w:rsidRPr="001E737F">
        <w:rPr>
          <w:rFonts w:ascii="Times New Roman" w:hAnsi="Times New Roman" w:cs="Times New Roman"/>
          <w:b/>
          <w:sz w:val="28"/>
          <w:szCs w:val="28"/>
        </w:rPr>
        <w:t>следующи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2C2B00" w:rsidRPr="001E737F">
        <w:rPr>
          <w:rFonts w:ascii="Times New Roman" w:hAnsi="Times New Roman" w:cs="Times New Roman"/>
          <w:b/>
          <w:sz w:val="28"/>
          <w:szCs w:val="28"/>
        </w:rPr>
        <w:t xml:space="preserve"> требования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к заемщику</w:t>
      </w:r>
      <w:r w:rsidR="002C2B00" w:rsidRPr="001E737F">
        <w:rPr>
          <w:rFonts w:ascii="Times New Roman" w:hAnsi="Times New Roman" w:cs="Times New Roman"/>
          <w:b/>
          <w:sz w:val="28"/>
          <w:szCs w:val="28"/>
        </w:rPr>
        <w:t>:</w:t>
      </w:r>
    </w:p>
    <w:p w:rsidR="006011A5" w:rsidRDefault="007A1650" w:rsidP="006011A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Заемщик</w:t>
      </w:r>
    </w:p>
    <w:p w:rsidR="002C2B00" w:rsidRDefault="002C2B00" w:rsidP="006011A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не находиться в процессе ликвидации, реорганизации (за исключением реорганизации в форме присоединения или преобразования, при условии сохранения заемщиком статуса сельскохозяйственного товаропроизводителя или статуса организации, осуществляющей первичную и (или) последующую (промышленную) переработку сельскохозяйственной продукц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реализацию, а также за исключением малых форм хозяйствования);</w:t>
      </w:r>
    </w:p>
    <w:p w:rsidR="002C2B00" w:rsidRDefault="002C2B00" w:rsidP="006011A5">
      <w:pPr>
        <w:autoSpaceDE w:val="0"/>
        <w:autoSpaceDN w:val="0"/>
        <w:adjustRightInd w:val="0"/>
        <w:spacing w:before="280"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обладать статусом налогового резидента Российской Федерации;</w:t>
      </w:r>
    </w:p>
    <w:p w:rsidR="002C2B00" w:rsidRDefault="002C2B00" w:rsidP="006011A5">
      <w:pPr>
        <w:autoSpaceDE w:val="0"/>
        <w:autoSpaceDN w:val="0"/>
        <w:adjustRightInd w:val="0"/>
        <w:spacing w:before="280"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быть зарегистрированным на территории Российской Федерации в соответствии с Федеральным </w:t>
      </w:r>
      <w:hyperlink r:id="rId1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"О государственной регистрации юридических лиц и индивидуальных предпринимателей";</w:t>
      </w:r>
    </w:p>
    <w:p w:rsidR="002C2B00" w:rsidRDefault="002C2B00" w:rsidP="006011A5">
      <w:pPr>
        <w:autoSpaceDE w:val="0"/>
        <w:autoSpaceDN w:val="0"/>
        <w:adjustRightInd w:val="0"/>
        <w:spacing w:before="280"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 в отношении заемщика не должно быть возбуждено производство по делу о несостоятельности (банкротстве) в соответствии с законодательством Российской Федерации о несостоятельности (банкротстве);</w:t>
      </w:r>
    </w:p>
    <w:p w:rsidR="002C2B00" w:rsidRDefault="002C2B00" w:rsidP="006011A5">
      <w:pPr>
        <w:autoSpaceDE w:val="0"/>
        <w:autoSpaceDN w:val="0"/>
        <w:adjustRightInd w:val="0"/>
        <w:spacing w:before="280"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не иметь в течение периода, равного 30 календарным дням, предшествующего дате заключения кредитного договора (соглашения), просроченной задолженности по налогам, сборам и иным обязательным платежам в бюджеты бюджетной системы Российской Федерации, превышающей 50 тыс. рублей;</w:t>
      </w:r>
    </w:p>
    <w:p w:rsidR="002C2B00" w:rsidRDefault="002C2B00" w:rsidP="006011A5">
      <w:pPr>
        <w:autoSpaceDE w:val="0"/>
        <w:autoSpaceDN w:val="0"/>
        <w:adjustRightInd w:val="0"/>
        <w:spacing w:before="280"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являться сельскохозяйственным товаропроизводителем или организацией, индивидуальным предпринимателем, осуществляющими производство, первичную и (или) последующую (промышленную) переработку сельскохозяйственной продукц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реализацию, или относиться к малым формам хозяйствования.</w:t>
      </w:r>
    </w:p>
    <w:p w:rsidR="007A1650" w:rsidRDefault="007A1650" w:rsidP="006011A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пункте </w:t>
      </w:r>
      <w:r w:rsidRPr="007A1650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установлено, что</w:t>
      </w:r>
      <w:r w:rsidRPr="007A165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Заемщик самостоятельно выбирает уполномоченный банк для получения льготного краткосрочного кредита. </w:t>
      </w:r>
      <w:proofErr w:type="gramStart"/>
      <w:r>
        <w:rPr>
          <w:rFonts w:ascii="Times New Roman" w:hAnsi="Times New Roman" w:cs="Times New Roman"/>
          <w:sz w:val="28"/>
          <w:szCs w:val="28"/>
        </w:rPr>
        <w:t>Уполномоченный банк рассматривает возможность предоставления льготного краткосрочного кредита в соответствии с правилами и процедурами, принятыми в уполномоченном банке.)</w:t>
      </w:r>
      <w:r w:rsidR="00D273C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2B00" w:rsidRDefault="002C2B00" w:rsidP="006011A5">
      <w:pPr>
        <w:pStyle w:val="a3"/>
        <w:autoSpaceDE w:val="0"/>
        <w:autoSpaceDN w:val="0"/>
        <w:adjustRightInd w:val="0"/>
        <w:spacing w:before="280"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у</w:t>
      </w:r>
      <w:r w:rsidRPr="008E121E">
        <w:rPr>
          <w:rFonts w:ascii="Times New Roman" w:hAnsi="Times New Roman" w:cs="Times New Roman"/>
          <w:sz w:val="28"/>
          <w:szCs w:val="28"/>
        </w:rPr>
        <w:t xml:space="preserve">полномоченный банк вправе определить стоимость выдаваемого им льготного краткосрочного кредита </w:t>
      </w:r>
      <w:r w:rsidR="007A1650" w:rsidRPr="008E121E">
        <w:rPr>
          <w:rFonts w:ascii="Times New Roman" w:hAnsi="Times New Roman" w:cs="Times New Roman"/>
          <w:sz w:val="28"/>
          <w:szCs w:val="28"/>
        </w:rPr>
        <w:t>в соответствии со своими нормативными документами в случаях</w:t>
      </w:r>
      <w:r w:rsidRPr="008E121E">
        <w:rPr>
          <w:rFonts w:ascii="Times New Roman" w:hAnsi="Times New Roman" w:cs="Times New Roman"/>
          <w:sz w:val="28"/>
          <w:szCs w:val="28"/>
        </w:rPr>
        <w:t>:</w:t>
      </w:r>
    </w:p>
    <w:p w:rsidR="008E121E" w:rsidRPr="008E121E" w:rsidRDefault="007A1650" w:rsidP="006011A5">
      <w:pPr>
        <w:pStyle w:val="a3"/>
        <w:autoSpaceDE w:val="0"/>
        <w:autoSpaceDN w:val="0"/>
        <w:adjustRightInd w:val="0"/>
        <w:spacing w:before="280"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8E121E" w:rsidRPr="008E121E">
        <w:rPr>
          <w:rFonts w:ascii="Times New Roman" w:hAnsi="Times New Roman" w:cs="Times New Roman"/>
          <w:sz w:val="28"/>
          <w:szCs w:val="28"/>
        </w:rPr>
        <w:t>) невыполнения заемщиком обязательств по погашению основного долга и уплате начисленных процентов в соответствии с графиком платежей по кредитному договору (соглашению) (за исключением случая (случаев) возникновения в течение последних 180 календарных дней просроченных платежей по основному долгу и (или) процентам продолжительностью (общей продолжительностью) до 90 календарных дней включительно) до момента исполнения заемщиком своих просроченных обязательств по погашению основного долга, уплате</w:t>
      </w:r>
      <w:proofErr w:type="gramEnd"/>
      <w:r w:rsidR="008E121E" w:rsidRPr="008E121E">
        <w:rPr>
          <w:rFonts w:ascii="Times New Roman" w:hAnsi="Times New Roman" w:cs="Times New Roman"/>
          <w:sz w:val="28"/>
          <w:szCs w:val="28"/>
        </w:rPr>
        <w:t xml:space="preserve"> начисленных процентов по кредитному договору (соглашению);</w:t>
      </w:r>
    </w:p>
    <w:p w:rsidR="008E121E" w:rsidRDefault="007A1650" w:rsidP="006011A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E121E" w:rsidRPr="008E121E">
        <w:rPr>
          <w:rFonts w:ascii="Times New Roman" w:hAnsi="Times New Roman" w:cs="Times New Roman"/>
          <w:sz w:val="28"/>
          <w:szCs w:val="28"/>
        </w:rPr>
        <w:t xml:space="preserve">) </w:t>
      </w:r>
      <w:r w:rsidR="00F80052">
        <w:rPr>
          <w:rFonts w:ascii="Times New Roman" w:hAnsi="Times New Roman" w:cs="Times New Roman"/>
          <w:sz w:val="28"/>
          <w:szCs w:val="28"/>
        </w:rPr>
        <w:t>пролонгация</w:t>
      </w:r>
      <w:r w:rsidR="008E121E" w:rsidRPr="008E121E">
        <w:rPr>
          <w:rFonts w:ascii="Times New Roman" w:hAnsi="Times New Roman" w:cs="Times New Roman"/>
          <w:sz w:val="28"/>
          <w:szCs w:val="28"/>
        </w:rPr>
        <w:t xml:space="preserve"> срока пользования льготным краткосрочным кредитом, за исключением случа</w:t>
      </w:r>
      <w:r w:rsidR="002C2B00">
        <w:rPr>
          <w:rFonts w:ascii="Times New Roman" w:hAnsi="Times New Roman" w:cs="Times New Roman"/>
          <w:sz w:val="28"/>
          <w:szCs w:val="28"/>
        </w:rPr>
        <w:t xml:space="preserve">я </w:t>
      </w:r>
      <w:r w:rsidR="001E737F">
        <w:rPr>
          <w:rFonts w:ascii="Times New Roman" w:hAnsi="Times New Roman" w:cs="Times New Roman"/>
          <w:sz w:val="28"/>
          <w:szCs w:val="28"/>
        </w:rPr>
        <w:t xml:space="preserve">пролонгации срока ранее предоставленного льготного краткосрочного кредита на срок до 1 года при условии, что срок такого кредитного договора (соглашения) истекает в </w:t>
      </w:r>
      <w:r w:rsidR="002C2B00">
        <w:rPr>
          <w:rFonts w:ascii="Times New Roman" w:hAnsi="Times New Roman" w:cs="Times New Roman"/>
          <w:sz w:val="28"/>
          <w:szCs w:val="28"/>
        </w:rPr>
        <w:t>2022 году</w:t>
      </w:r>
      <w:r w:rsidR="008E121E" w:rsidRPr="008E121E">
        <w:rPr>
          <w:rFonts w:ascii="Times New Roman" w:hAnsi="Times New Roman" w:cs="Times New Roman"/>
          <w:sz w:val="28"/>
          <w:szCs w:val="28"/>
        </w:rPr>
        <w:t>.</w:t>
      </w:r>
    </w:p>
    <w:p w:rsidR="002250BB" w:rsidRDefault="002250BB" w:rsidP="006011A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Поясню, если заемщик хочет пролонгировать льготный краткосрочный кредит на срок до 1 года, заключенный в 2021 году со сроком гашения в 2022 году, он </w:t>
      </w:r>
      <w:r w:rsidR="00574D13">
        <w:rPr>
          <w:rFonts w:ascii="Times New Roman" w:hAnsi="Times New Roman" w:cs="Times New Roman"/>
          <w:sz w:val="28"/>
          <w:szCs w:val="28"/>
        </w:rPr>
        <w:t>должен остаться</w:t>
      </w:r>
      <w:r>
        <w:rPr>
          <w:rFonts w:ascii="Times New Roman" w:hAnsi="Times New Roman" w:cs="Times New Roman"/>
          <w:sz w:val="28"/>
          <w:szCs w:val="28"/>
        </w:rPr>
        <w:t xml:space="preserve"> льготным. Если кредитный договор заключен в 2022 году со сроком гашения в 2023 году и заемщик захочет его </w:t>
      </w:r>
      <w:r>
        <w:rPr>
          <w:rFonts w:ascii="Times New Roman" w:hAnsi="Times New Roman" w:cs="Times New Roman"/>
          <w:sz w:val="28"/>
          <w:szCs w:val="28"/>
        </w:rPr>
        <w:lastRenderedPageBreak/>
        <w:t>пролонгировать в 2022 году, то</w:t>
      </w:r>
      <w:r w:rsidR="00027A80">
        <w:rPr>
          <w:rFonts w:ascii="Times New Roman" w:hAnsi="Times New Roman" w:cs="Times New Roman"/>
          <w:sz w:val="28"/>
          <w:szCs w:val="28"/>
        </w:rPr>
        <w:t xml:space="preserve"> в этом случае банк вправе</w:t>
      </w:r>
      <w:r w:rsidR="00027A80" w:rsidRPr="00027A80">
        <w:rPr>
          <w:rFonts w:ascii="Times New Roman" w:hAnsi="Times New Roman" w:cs="Times New Roman"/>
          <w:sz w:val="28"/>
          <w:szCs w:val="28"/>
        </w:rPr>
        <w:t xml:space="preserve"> </w:t>
      </w:r>
      <w:r w:rsidR="00027A80" w:rsidRPr="008E121E">
        <w:rPr>
          <w:rFonts w:ascii="Times New Roman" w:hAnsi="Times New Roman" w:cs="Times New Roman"/>
          <w:sz w:val="28"/>
          <w:szCs w:val="28"/>
        </w:rPr>
        <w:t>определить стоимость выдаваемого им льготного краткосрочного кредита в соответствии со своими нормативными документами</w:t>
      </w:r>
      <w:r w:rsidR="00391070">
        <w:rPr>
          <w:rFonts w:ascii="Times New Roman" w:hAnsi="Times New Roman" w:cs="Times New Roman"/>
          <w:sz w:val="28"/>
          <w:szCs w:val="28"/>
        </w:rPr>
        <w:t>.</w:t>
      </w:r>
    </w:p>
    <w:p w:rsidR="00F80052" w:rsidRDefault="00F80052" w:rsidP="006011A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37F" w:rsidRDefault="00CB079C" w:rsidP="006011A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79C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1E737F" w:rsidRPr="00CB079C">
        <w:rPr>
          <w:rFonts w:ascii="Times New Roman" w:hAnsi="Times New Roman" w:cs="Times New Roman"/>
          <w:sz w:val="28"/>
          <w:szCs w:val="28"/>
        </w:rPr>
        <w:t xml:space="preserve">32(1). </w:t>
      </w:r>
      <w:r w:rsidRPr="00CB079C">
        <w:rPr>
          <w:rFonts w:ascii="Times New Roman" w:hAnsi="Times New Roman" w:cs="Times New Roman"/>
          <w:sz w:val="28"/>
          <w:szCs w:val="28"/>
        </w:rPr>
        <w:t>Установлено, что во всех других случаях н</w:t>
      </w:r>
      <w:r w:rsidR="001E737F" w:rsidRPr="00CB079C">
        <w:rPr>
          <w:rFonts w:ascii="Times New Roman" w:hAnsi="Times New Roman" w:cs="Times New Roman"/>
          <w:sz w:val="28"/>
          <w:szCs w:val="28"/>
        </w:rPr>
        <w:t>е</w:t>
      </w:r>
      <w:r w:rsidR="00A966AB">
        <w:rPr>
          <w:rFonts w:ascii="Times New Roman" w:hAnsi="Times New Roman" w:cs="Times New Roman"/>
          <w:sz w:val="28"/>
          <w:szCs w:val="28"/>
        </w:rPr>
        <w:t> </w:t>
      </w:r>
      <w:r w:rsidR="001E737F" w:rsidRPr="00CB079C">
        <w:rPr>
          <w:rFonts w:ascii="Times New Roman" w:hAnsi="Times New Roman" w:cs="Times New Roman"/>
          <w:sz w:val="28"/>
          <w:szCs w:val="28"/>
        </w:rPr>
        <w:t>допускается увеличение уполномоченным банком стоимости выданного им льготного краткосрочного кредита</w:t>
      </w:r>
      <w:r w:rsidRPr="00CB079C">
        <w:rPr>
          <w:rFonts w:ascii="Times New Roman" w:hAnsi="Times New Roman" w:cs="Times New Roman"/>
          <w:sz w:val="28"/>
          <w:szCs w:val="28"/>
        </w:rPr>
        <w:t>.</w:t>
      </w:r>
      <w:r w:rsidR="001E737F" w:rsidRPr="00CB079C">
        <w:rPr>
          <w:rFonts w:ascii="Times New Roman" w:hAnsi="Times New Roman" w:cs="Times New Roman"/>
          <w:sz w:val="28"/>
          <w:szCs w:val="28"/>
        </w:rPr>
        <w:t xml:space="preserve"> </w:t>
      </w:r>
      <w:r w:rsidR="00574D13">
        <w:rPr>
          <w:rFonts w:ascii="Times New Roman" w:hAnsi="Times New Roman" w:cs="Times New Roman"/>
          <w:sz w:val="28"/>
          <w:szCs w:val="28"/>
        </w:rPr>
        <w:t xml:space="preserve">То есть вышеперечисленные четыре пункта, позволяют банку перевести льготный кредит </w:t>
      </w:r>
      <w:proofErr w:type="gramStart"/>
      <w:r w:rsidR="00574D1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74D13">
        <w:rPr>
          <w:rFonts w:ascii="Times New Roman" w:hAnsi="Times New Roman" w:cs="Times New Roman"/>
          <w:sz w:val="28"/>
          <w:szCs w:val="28"/>
        </w:rPr>
        <w:t xml:space="preserve"> коммерческий.</w:t>
      </w:r>
    </w:p>
    <w:p w:rsidR="00574D13" w:rsidRPr="00CB079C" w:rsidRDefault="00574D13" w:rsidP="00574D13">
      <w:pPr>
        <w:pStyle w:val="a3"/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ещё один пункт, на основании которого уполномоченный банк может увеличить ключевую ставку:</w:t>
      </w:r>
    </w:p>
    <w:p w:rsidR="00CB079C" w:rsidRDefault="00BD1197" w:rsidP="006011A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CB079C" w:rsidRPr="00CB079C">
        <w:rPr>
          <w:rFonts w:ascii="Times New Roman" w:hAnsi="Times New Roman" w:cs="Times New Roman"/>
          <w:sz w:val="28"/>
          <w:szCs w:val="28"/>
        </w:rPr>
        <w:t xml:space="preserve">33.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Установлено, что в</w:t>
      </w:r>
      <w:r w:rsidR="00CB079C" w:rsidRPr="00CB079C">
        <w:rPr>
          <w:rFonts w:ascii="Times New Roman" w:hAnsi="Times New Roman" w:cs="Times New Roman"/>
          <w:sz w:val="28"/>
          <w:szCs w:val="28"/>
        </w:rPr>
        <w:t xml:space="preserve"> случае если Министерством сельского хозяйства Российской Федерации до 30 декабря текущего финансового года не перечислены субсидии уполномоченному банку по</w:t>
      </w:r>
      <w:r w:rsidR="00A966AB">
        <w:rPr>
          <w:rFonts w:ascii="Times New Roman" w:hAnsi="Times New Roman" w:cs="Times New Roman"/>
          <w:sz w:val="28"/>
          <w:szCs w:val="28"/>
        </w:rPr>
        <w:t> </w:t>
      </w:r>
      <w:r w:rsidR="00CB079C" w:rsidRPr="00CB079C">
        <w:rPr>
          <w:rFonts w:ascii="Times New Roman" w:hAnsi="Times New Roman" w:cs="Times New Roman"/>
          <w:sz w:val="28"/>
          <w:szCs w:val="28"/>
        </w:rPr>
        <w:t xml:space="preserve">заявке на получение субсидии, в связи с недостатком лимитов бюджетных обязательств, доведенных в установленном порядке до Министерства сельского хозяйства Российской Федерации на </w:t>
      </w:r>
      <w:r>
        <w:rPr>
          <w:rFonts w:ascii="Times New Roman" w:hAnsi="Times New Roman" w:cs="Times New Roman"/>
          <w:sz w:val="28"/>
          <w:szCs w:val="28"/>
        </w:rPr>
        <w:t>льготное краткосрочное кредитование</w:t>
      </w:r>
      <w:r w:rsidR="00CB079C" w:rsidRPr="00CB079C">
        <w:rPr>
          <w:rFonts w:ascii="Times New Roman" w:hAnsi="Times New Roman" w:cs="Times New Roman"/>
          <w:sz w:val="28"/>
          <w:szCs w:val="28"/>
        </w:rPr>
        <w:t>, процентная ставка по кредитному договору (соглашению) может быть увеличена уполномоченным банком:</w:t>
      </w:r>
      <w:proofErr w:type="gramEnd"/>
    </w:p>
    <w:p w:rsidR="006011A5" w:rsidRPr="006011A5" w:rsidRDefault="006011A5" w:rsidP="006011A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011A5">
        <w:rPr>
          <w:rFonts w:ascii="Times New Roman" w:hAnsi="Times New Roman" w:cs="Times New Roman"/>
          <w:sz w:val="28"/>
          <w:szCs w:val="28"/>
        </w:rPr>
        <w:t>по кредитным договорам (соглашениям), заключенным с 1 сентября 2021 г. по 14 февраля 2022 г., - не более чем на 80 процентов размера ключевой ставки Центрального банка Российской Федерации, действующей на день принятия уполномоченным банком решения о повышении процентной ставки по кредитному договору (соглашению);</w:t>
      </w:r>
    </w:p>
    <w:p w:rsidR="00CB079C" w:rsidRPr="00CB079C" w:rsidRDefault="00BD1197" w:rsidP="006011A5">
      <w:pPr>
        <w:pStyle w:val="a3"/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079C" w:rsidRPr="00CB079C">
        <w:rPr>
          <w:rFonts w:ascii="Times New Roman" w:hAnsi="Times New Roman" w:cs="Times New Roman"/>
          <w:sz w:val="28"/>
          <w:szCs w:val="28"/>
        </w:rPr>
        <w:t>по кредитным договорам (соглашениям), заключенным с 15 февраля 2022 г., - не более чем на 100 процентов размера ключевой ставки Центрального банка Российской Федерации, действующей на день принятия уполномоченным банком решения о повышении процентной ставки по</w:t>
      </w:r>
      <w:r w:rsidR="00A966AB">
        <w:rPr>
          <w:rFonts w:ascii="Times New Roman" w:hAnsi="Times New Roman" w:cs="Times New Roman"/>
          <w:sz w:val="28"/>
          <w:szCs w:val="28"/>
        </w:rPr>
        <w:t> </w:t>
      </w:r>
      <w:r w:rsidR="00CB079C" w:rsidRPr="00CB079C">
        <w:rPr>
          <w:rFonts w:ascii="Times New Roman" w:hAnsi="Times New Roman" w:cs="Times New Roman"/>
          <w:sz w:val="28"/>
          <w:szCs w:val="28"/>
        </w:rPr>
        <w:t>кредитному договору (соглашению).</w:t>
      </w:r>
    </w:p>
    <w:p w:rsidR="00EF176B" w:rsidRDefault="00EF176B" w:rsidP="006011A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направлений целевого использования льготных краткосрочных кредитов утвержден приказом Минсельхоза России от 23.06.2020 № 340 (в ред. от 17.05.2021).</w:t>
      </w:r>
    </w:p>
    <w:p w:rsidR="00D83A00" w:rsidRDefault="00D83A00" w:rsidP="006011A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Pr="008372BA">
        <w:rPr>
          <w:rFonts w:ascii="Times New Roman" w:hAnsi="Times New Roman" w:cs="Times New Roman"/>
          <w:spacing w:val="-10"/>
          <w:sz w:val="28"/>
          <w:szCs w:val="28"/>
        </w:rPr>
        <w:t>Прогноза кредитования заемщиков на очередной 2023</w:t>
      </w:r>
      <w:r>
        <w:rPr>
          <w:rFonts w:ascii="Times New Roman" w:hAnsi="Times New Roman" w:cs="Times New Roman"/>
          <w:sz w:val="28"/>
          <w:szCs w:val="28"/>
        </w:rPr>
        <w:t xml:space="preserve"> год будет проводиться в мае 2022 года</w:t>
      </w:r>
      <w:r w:rsidR="00A7589E">
        <w:rPr>
          <w:rFonts w:ascii="Times New Roman" w:hAnsi="Times New Roman" w:cs="Times New Roman"/>
          <w:sz w:val="28"/>
          <w:szCs w:val="28"/>
        </w:rPr>
        <w:t xml:space="preserve"> по той же форме</w:t>
      </w:r>
      <w:r>
        <w:rPr>
          <w:rFonts w:ascii="Times New Roman" w:hAnsi="Times New Roman" w:cs="Times New Roman"/>
          <w:sz w:val="28"/>
          <w:szCs w:val="28"/>
        </w:rPr>
        <w:t xml:space="preserve">. До 01 июня прогноз на 2023 год должен быть сведен, подписан и направлен в Минсельхоз России.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Следовательно, решившие направить заявку в план льготного кредитования на 2023 год</w:t>
      </w:r>
      <w:r w:rsidR="00D273C8" w:rsidRPr="00D273C8">
        <w:rPr>
          <w:rFonts w:ascii="Times New Roman" w:hAnsi="Times New Roman" w:cs="Times New Roman"/>
          <w:sz w:val="28"/>
          <w:szCs w:val="28"/>
        </w:rPr>
        <w:t xml:space="preserve"> </w:t>
      </w:r>
      <w:r w:rsidR="00D273C8">
        <w:rPr>
          <w:rFonts w:ascii="Times New Roman" w:hAnsi="Times New Roman" w:cs="Times New Roman"/>
          <w:sz w:val="28"/>
          <w:szCs w:val="28"/>
        </w:rPr>
        <w:t>после срока</w:t>
      </w:r>
      <w:r w:rsidR="00536ED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рискуют не войти</w:t>
      </w:r>
      <w:r w:rsidR="00D273C8">
        <w:rPr>
          <w:rFonts w:ascii="Times New Roman" w:hAnsi="Times New Roman" w:cs="Times New Roman"/>
          <w:sz w:val="28"/>
          <w:szCs w:val="28"/>
        </w:rPr>
        <w:t xml:space="preserve"> в прогноз на 2023 год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proofErr w:type="gramEnd"/>
    </w:p>
    <w:p w:rsidR="004E60B2" w:rsidRDefault="00BF4F3B" w:rsidP="006011A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4F3B">
        <w:rPr>
          <w:rFonts w:ascii="Times New Roman" w:hAnsi="Times New Roman" w:cs="Times New Roman"/>
          <w:b/>
          <w:sz w:val="28"/>
          <w:szCs w:val="28"/>
        </w:rPr>
        <w:t>Срок представления предложений до 18.05.202</w:t>
      </w:r>
      <w:r w:rsidR="00A7589E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sectPr w:rsidR="004E60B2" w:rsidSect="00574D13">
      <w:headerReference w:type="default" r:id="rId12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3DD" w:rsidRDefault="00F033DD" w:rsidP="00D15D9E">
      <w:pPr>
        <w:spacing w:after="0" w:line="240" w:lineRule="auto"/>
      </w:pPr>
      <w:r>
        <w:separator/>
      </w:r>
    </w:p>
  </w:endnote>
  <w:endnote w:type="continuationSeparator" w:id="0">
    <w:p w:rsidR="00F033DD" w:rsidRDefault="00F033DD" w:rsidP="00D15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3DD" w:rsidRDefault="00F033DD" w:rsidP="00D15D9E">
      <w:pPr>
        <w:spacing w:after="0" w:line="240" w:lineRule="auto"/>
      </w:pPr>
      <w:r>
        <w:separator/>
      </w:r>
    </w:p>
  </w:footnote>
  <w:footnote w:type="continuationSeparator" w:id="0">
    <w:p w:rsidR="00F033DD" w:rsidRDefault="00F033DD" w:rsidP="00D15D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9434932"/>
      <w:docPartObj>
        <w:docPartGallery w:val="Page Numbers (Top of Page)"/>
        <w:docPartUnique/>
      </w:docPartObj>
    </w:sdtPr>
    <w:sdtEndPr/>
    <w:sdtContent>
      <w:p w:rsidR="00D15D9E" w:rsidRDefault="00D15D9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3C8">
          <w:rPr>
            <w:noProof/>
          </w:rPr>
          <w:t>2</w:t>
        </w:r>
        <w:r>
          <w:fldChar w:fldCharType="end"/>
        </w:r>
      </w:p>
    </w:sdtContent>
  </w:sdt>
  <w:p w:rsidR="00D15D9E" w:rsidRDefault="00D15D9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17B5D"/>
    <w:multiLevelType w:val="hybridMultilevel"/>
    <w:tmpl w:val="9A1EED1E"/>
    <w:lvl w:ilvl="0" w:tplc="978C68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B7A69AD"/>
    <w:multiLevelType w:val="hybridMultilevel"/>
    <w:tmpl w:val="029EA88C"/>
    <w:lvl w:ilvl="0" w:tplc="8CF63314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0B2"/>
    <w:rsid w:val="00027A80"/>
    <w:rsid w:val="001E737F"/>
    <w:rsid w:val="002250BB"/>
    <w:rsid w:val="002701CE"/>
    <w:rsid w:val="002A7A71"/>
    <w:rsid w:val="002C2B00"/>
    <w:rsid w:val="00391070"/>
    <w:rsid w:val="004456BC"/>
    <w:rsid w:val="004849DB"/>
    <w:rsid w:val="004E60B2"/>
    <w:rsid w:val="00526D11"/>
    <w:rsid w:val="00536EDA"/>
    <w:rsid w:val="00574D13"/>
    <w:rsid w:val="005E580F"/>
    <w:rsid w:val="006011A5"/>
    <w:rsid w:val="0066309F"/>
    <w:rsid w:val="00691221"/>
    <w:rsid w:val="006F769D"/>
    <w:rsid w:val="00735E49"/>
    <w:rsid w:val="0074004B"/>
    <w:rsid w:val="00794339"/>
    <w:rsid w:val="007A1650"/>
    <w:rsid w:val="007A59C7"/>
    <w:rsid w:val="008372BA"/>
    <w:rsid w:val="0085084D"/>
    <w:rsid w:val="008676BB"/>
    <w:rsid w:val="008E121E"/>
    <w:rsid w:val="00903474"/>
    <w:rsid w:val="00951D6E"/>
    <w:rsid w:val="00974183"/>
    <w:rsid w:val="009A5B0D"/>
    <w:rsid w:val="009C16EA"/>
    <w:rsid w:val="00A7589E"/>
    <w:rsid w:val="00A966AB"/>
    <w:rsid w:val="00AB3FA8"/>
    <w:rsid w:val="00BD1197"/>
    <w:rsid w:val="00BF4F3B"/>
    <w:rsid w:val="00C1193B"/>
    <w:rsid w:val="00C91DB4"/>
    <w:rsid w:val="00CB079C"/>
    <w:rsid w:val="00D15D9E"/>
    <w:rsid w:val="00D273C8"/>
    <w:rsid w:val="00D83A00"/>
    <w:rsid w:val="00DA1751"/>
    <w:rsid w:val="00EB1D5F"/>
    <w:rsid w:val="00EF176B"/>
    <w:rsid w:val="00F033DD"/>
    <w:rsid w:val="00F8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D1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15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5D9E"/>
  </w:style>
  <w:style w:type="paragraph" w:styleId="a6">
    <w:name w:val="footer"/>
    <w:basedOn w:val="a"/>
    <w:link w:val="a7"/>
    <w:uiPriority w:val="99"/>
    <w:unhideWhenUsed/>
    <w:rsid w:val="00D15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5D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D1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15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5D9E"/>
  </w:style>
  <w:style w:type="paragraph" w:styleId="a6">
    <w:name w:val="footer"/>
    <w:basedOn w:val="a"/>
    <w:link w:val="a7"/>
    <w:uiPriority w:val="99"/>
    <w:unhideWhenUsed/>
    <w:rsid w:val="00D15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5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30E697D71381C1475BBA19BCDF841BEF6ADA8889527743ADCB62410EE2E75655ADCBF4257935FB96ECEF35E7E0660C95BACF810596032FQEq5I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B617CCA1BE0F0414900BEE5F17630AAF4D1597948B4A0C30DE14BBA25CB149827B7E1A983C7F7163A510D1B2AmBz1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530E697D71381C1475BBA19BCDF841BEF6ADA8889527743ADCB62410EE2E75655ADCBF4257935FB96ECEF35E7E0660C95BACF810596032FQEq5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530E697D71381C1475BBA19BCDF841BEF6ADA8889527743ADCB62410EE2E75655ADCBF4257935FB90ECEF35E7E0660C95BACF810596032FQEq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1071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WIIN0703</dc:creator>
  <cp:lastModifiedBy>WIIN0703</cp:lastModifiedBy>
  <cp:revision>7</cp:revision>
  <cp:lastPrinted>2022-03-30T14:10:00Z</cp:lastPrinted>
  <dcterms:created xsi:type="dcterms:W3CDTF">2022-03-30T08:27:00Z</dcterms:created>
  <dcterms:modified xsi:type="dcterms:W3CDTF">2022-04-01T09:06:00Z</dcterms:modified>
</cp:coreProperties>
</file>